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6D2" w:rsidRDefault="007446D2" w:rsidP="007446D2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-584200</wp:posOffset>
                </wp:positionV>
                <wp:extent cx="5403850" cy="95250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46D2" w:rsidRPr="007446D2" w:rsidRDefault="007446D2" w:rsidP="007446D2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7446D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Fairtrade fortnight 22</w:t>
                            </w:r>
                            <w:r w:rsidRPr="007446D2">
                              <w:rPr>
                                <w:rFonts w:ascii="Century Gothic" w:hAnsi="Century Gothic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7446D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February – 7</w:t>
                            </w:r>
                            <w:r w:rsidRPr="007446D2">
                              <w:rPr>
                                <w:rFonts w:ascii="Century Gothic" w:hAnsi="Century Gothic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7446D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4.3pt;margin-top:-46pt;width:425.5pt;height: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" fillcolor="white [3201]" strokeweight=".5pt">
                <v:textbox>
                  <w:txbxContent>
                    <w:p w:rsidR="007446D2" w:rsidRPr="007446D2" w:rsidRDefault="007446D2" w:rsidP="007446D2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7446D2">
                        <w:rPr>
                          <w:rFonts w:ascii="Century Gothic" w:hAnsi="Century Gothic"/>
                          <w:sz w:val="36"/>
                          <w:szCs w:val="36"/>
                        </w:rPr>
                        <w:t>Fairtrade fortnight 22</w:t>
                      </w:r>
                      <w:r w:rsidRPr="007446D2">
                        <w:rPr>
                          <w:rFonts w:ascii="Century Gothic" w:hAnsi="Century Gothic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7446D2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February – 7</w:t>
                      </w:r>
                      <w:r w:rsidRPr="007446D2">
                        <w:rPr>
                          <w:rFonts w:ascii="Century Gothic" w:hAnsi="Century Gothic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7446D2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March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46D2" w:rsidRDefault="007446D2"/>
    <w:p w:rsidR="007446D2" w:rsidRDefault="007446D2" w:rsidP="007446D2">
      <w:pPr>
        <w:jc w:val="center"/>
      </w:pPr>
      <w:r>
        <w:rPr>
          <w:noProof/>
          <w:lang w:eastAsia="en-GB"/>
        </w:rPr>
        <w:drawing>
          <wp:inline distT="0" distB="0" distL="0" distR="0" wp14:anchorId="69D31250" wp14:editId="5856AB12">
            <wp:extent cx="2747270" cy="2057400"/>
            <wp:effectExtent l="0" t="0" r="0" b="0"/>
            <wp:docPr id="3" name="Picture 3" descr="https://pratibhasyntex.com/wp-content/uploads/2016/11/Fair-Trade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atibhasyntex.com/wp-content/uploads/2016/11/Fair-Trade-300x2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062" cy="207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169" w:rsidRDefault="00484169" w:rsidP="007446D2">
      <w:pPr>
        <w:rPr>
          <w:rFonts w:ascii="Century Gothic" w:hAnsi="Century Gothic"/>
          <w:color w:val="1E1E1E"/>
          <w:sz w:val="24"/>
          <w:szCs w:val="24"/>
          <w:shd w:val="clear" w:color="auto" w:fill="FFFFFF"/>
        </w:rPr>
      </w:pPr>
    </w:p>
    <w:p w:rsidR="007446D2" w:rsidRPr="007446D2" w:rsidRDefault="007446D2" w:rsidP="007446D2">
      <w:pPr>
        <w:rPr>
          <w:rFonts w:ascii="Century Gothic" w:hAnsi="Century Gothic"/>
          <w:sz w:val="24"/>
          <w:szCs w:val="24"/>
        </w:rPr>
      </w:pPr>
      <w:r w:rsidRPr="007446D2">
        <w:rPr>
          <w:rFonts w:ascii="Century Gothic" w:hAnsi="Century Gothic"/>
          <w:color w:val="1E1E1E"/>
          <w:sz w:val="24"/>
          <w:szCs w:val="24"/>
          <w:shd w:val="clear" w:color="auto" w:fill="FFFFFF"/>
        </w:rPr>
        <w:t>What’s Fairtrade? Fairtrade is about better prices, decent working conditions, local sustainability, and fair terms of trade for farmers and workers in the developing world.</w:t>
      </w:r>
    </w:p>
    <w:p w:rsidR="00484169" w:rsidRDefault="00484169">
      <w:pPr>
        <w:rPr>
          <w:rFonts w:ascii="Century Gothic" w:hAnsi="Century Gothic"/>
        </w:rPr>
      </w:pPr>
    </w:p>
    <w:p w:rsidR="007446D2" w:rsidRPr="00484169" w:rsidRDefault="00484169">
      <w:pPr>
        <w:rPr>
          <w:rFonts w:ascii="Century Gothic" w:hAnsi="Century Gothic"/>
          <w:sz w:val="24"/>
          <w:szCs w:val="24"/>
        </w:rPr>
      </w:pPr>
      <w:r w:rsidRPr="00484169">
        <w:rPr>
          <w:rFonts w:ascii="Century Gothic" w:hAnsi="Century Gothic"/>
          <w:sz w:val="24"/>
          <w:szCs w:val="24"/>
        </w:rPr>
        <w:t xml:space="preserve">Please use the Fairtrade resources to cover this in more detail. </w:t>
      </w:r>
      <w:r>
        <w:rPr>
          <w:rFonts w:ascii="Century Gothic" w:hAnsi="Century Gothic"/>
          <w:sz w:val="24"/>
          <w:szCs w:val="24"/>
        </w:rPr>
        <w:t>We have included: a PowerPoint, lunchbox activity, word-searches, Fairtrade colouring sheets and a Fairtrade banana split recipe.</w:t>
      </w:r>
    </w:p>
    <w:p w:rsidR="007446D2" w:rsidRDefault="007446D2"/>
    <w:p w:rsidR="007446D2" w:rsidRPr="00484169" w:rsidRDefault="00484169">
      <w:pPr>
        <w:rPr>
          <w:rFonts w:ascii="Century Gothic" w:hAnsi="Century Gothic"/>
          <w:sz w:val="24"/>
          <w:szCs w:val="24"/>
        </w:rPr>
      </w:pPr>
      <w:r w:rsidRPr="00484169">
        <w:rPr>
          <w:rFonts w:ascii="Century Gothic" w:hAnsi="Century Gothic"/>
          <w:sz w:val="24"/>
          <w:szCs w:val="24"/>
        </w:rPr>
        <w:t xml:space="preserve">The links below also explain Fairtrade to children in more detail. Pablo the Super-Banana takes children on a journey with the Fairtrade farmers and their families. </w:t>
      </w:r>
    </w:p>
    <w:p w:rsidR="007446D2" w:rsidRPr="007446D2" w:rsidRDefault="007446D2">
      <w:pPr>
        <w:rPr>
          <w:rFonts w:ascii="Century Gothic" w:hAnsi="Century Gothic" w:cs="Calibri Light"/>
          <w:color w:val="0070C0"/>
        </w:rPr>
      </w:pPr>
      <w:hyperlink r:id="rId5" w:history="1">
        <w:r w:rsidRPr="007446D2">
          <w:rPr>
            <w:rStyle w:val="Hyperlink"/>
            <w:rFonts w:ascii="Century Gothic" w:hAnsi="Century Gothic" w:cs="Calibri Light"/>
            <w:color w:val="0070C0"/>
          </w:rPr>
          <w:t>https://www.fairtrade.org.uk/</w:t>
        </w:r>
      </w:hyperlink>
    </w:p>
    <w:p w:rsidR="007446D2" w:rsidRPr="007446D2" w:rsidRDefault="007446D2">
      <w:pPr>
        <w:rPr>
          <w:rFonts w:ascii="Century Gothic" w:hAnsi="Century Gothic" w:cs="Calibri Light"/>
          <w:color w:val="0070C0"/>
        </w:rPr>
      </w:pPr>
      <w:hyperlink r:id="rId6" w:history="1">
        <w:r w:rsidRPr="007446D2">
          <w:rPr>
            <w:rFonts w:ascii="Century Gothic" w:hAnsi="Century Gothic" w:cs="Calibri Light"/>
            <w:color w:val="0070C0"/>
            <w:u w:val="single"/>
          </w:rPr>
          <w:t>Pablo the Super-Banana (for early years groups) | Fairtrade Schools</w:t>
        </w:r>
      </w:hyperlink>
    </w:p>
    <w:p w:rsidR="007446D2" w:rsidRDefault="007446D2">
      <w:r>
        <w:rPr>
          <w:noProof/>
          <w:lang w:eastAsia="en-GB"/>
        </w:rPr>
        <w:drawing>
          <wp:inline distT="0" distB="0" distL="0" distR="0" wp14:anchorId="16AAB05D" wp14:editId="2D3CA745">
            <wp:extent cx="2006081" cy="1365250"/>
            <wp:effectExtent l="0" t="0" r="0" b="635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505" cy="139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46D2" w:rsidRDefault="007446D2"/>
    <w:sectPr w:rsidR="00744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D2"/>
    <w:rsid w:val="000C1279"/>
    <w:rsid w:val="00270CF5"/>
    <w:rsid w:val="00484169"/>
    <w:rsid w:val="0074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1BB4E"/>
  <w15:chartTrackingRefBased/>
  <w15:docId w15:val="{862D726F-3360-4230-8C2C-DC54C16C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s.fairtrade.org.uk/teaching-resources/pablo-the-super-banana/" TargetMode="External"/><Relationship Id="rId5" Type="http://schemas.openxmlformats.org/officeDocument/2006/relationships/hyperlink" Target="https://www.fairtrade.org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Camp</dc:creator>
  <cp:keywords/>
  <dc:description/>
  <cp:lastModifiedBy>Sonia Camp</cp:lastModifiedBy>
  <cp:revision>1</cp:revision>
  <dcterms:created xsi:type="dcterms:W3CDTF">2021-02-11T09:33:00Z</dcterms:created>
  <dcterms:modified xsi:type="dcterms:W3CDTF">2021-02-11T09:50:00Z</dcterms:modified>
</cp:coreProperties>
</file>